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ind w:firstLine="562" w:firstLineChars="200"/>
        <w:rPr>
          <w:rFonts w:hint="default" w:ascii="黑体" w:hAnsi="黑体" w:eastAsia="黑体" w:cs="黑体"/>
          <w:sz w:val="28"/>
          <w:szCs w:val="28"/>
        </w:rPr>
      </w:pPr>
      <w:r>
        <w:rPr>
          <w:rFonts w:ascii="黑体" w:hAnsi="黑体" w:eastAsia="黑体" w:cs="黑体"/>
          <w:sz w:val="28"/>
          <w:szCs w:val="28"/>
        </w:rPr>
        <w:t>2020年安徽省农村商业银行生源地信用助学贷款办理指南</w:t>
      </w:r>
    </w:p>
    <w:p>
      <w:pPr>
        <w:pStyle w:val="5"/>
        <w:widowControl/>
        <w:rPr>
          <w:rFonts w:asciiTheme="majorEastAsia" w:hAnsiTheme="majorEastAsia" w:eastAsiaTheme="majorEastAsia" w:cstheme="majorEastAsia"/>
          <w:b/>
          <w:bCs/>
        </w:rPr>
      </w:pPr>
      <w:r>
        <w:rPr>
          <w:rFonts w:hint="eastAsia" w:asciiTheme="majorEastAsia" w:hAnsiTheme="majorEastAsia" w:eastAsiaTheme="majorEastAsia" w:cstheme="majorEastAsia"/>
          <w:b/>
          <w:bCs/>
        </w:rPr>
        <w:t>一、贷款性质</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安徽省农村商业银行生源地信用助学贷款是指全省农村商业银行向符合条件的家庭经济困难的普通高校新生和在校生发放的助学贷款，学生和家长(或其他法定监护人)为共同借款人，共同承担还款责任。</w:t>
      </w:r>
    </w:p>
    <w:p>
      <w:pPr>
        <w:pStyle w:val="5"/>
        <w:widowControl/>
        <w:rPr>
          <w:rFonts w:asciiTheme="majorEastAsia" w:hAnsiTheme="majorEastAsia" w:eastAsiaTheme="majorEastAsia" w:cstheme="majorEastAsia"/>
          <w:b/>
          <w:bCs/>
        </w:rPr>
      </w:pPr>
      <w:r>
        <w:rPr>
          <w:rFonts w:hint="eastAsia" w:asciiTheme="majorEastAsia" w:hAnsiTheme="majorEastAsia" w:eastAsiaTheme="majorEastAsia" w:cstheme="majorEastAsia"/>
          <w:b/>
          <w:bCs/>
        </w:rPr>
        <w:t>二、贷款条件</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1.入学前户籍所在地在我省辖内；</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2.诚实守信，遵纪守法，无不良信用记录；</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我省全日制普通本科高校、高等职业学校和高等专科学校的全日制普通本专科、研究生、第二学士学位、预科生；成人高等学校招收的全日制普通本专科（含高职）学生；我省纳入全国研究生招生计划的科研院所、党校、行政学院、会计学院等研究生培养单位招收的全日制研究生；</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4.家庭经济困难，家庭收入不足以支付学生在校期间完成学业所需的基本费用。</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申请学生必须同时符合以上条件。</w:t>
      </w:r>
    </w:p>
    <w:p>
      <w:pPr>
        <w:pStyle w:val="5"/>
        <w:widowControl/>
        <w:rPr>
          <w:rFonts w:asciiTheme="majorEastAsia" w:hAnsiTheme="majorEastAsia" w:eastAsiaTheme="majorEastAsia" w:cstheme="majorEastAsia"/>
          <w:b/>
          <w:bCs/>
        </w:rPr>
      </w:pPr>
      <w:r>
        <w:rPr>
          <w:rFonts w:hint="eastAsia" w:asciiTheme="majorEastAsia" w:hAnsiTheme="majorEastAsia" w:eastAsiaTheme="majorEastAsia" w:cstheme="majorEastAsia"/>
          <w:b/>
          <w:bCs/>
        </w:rPr>
        <w:t>三、贷款政策</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贷款额度：贷款的最高限额为本专科学生每人每学年8000元、研究生每人每学年12000元；贷款实行一次性签订借款合同、分学年发放的办法。</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贷款期限：贷款期限原则上按全日制普通本专科学制加13年确定，但最长不超过20年。</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贷款贴息：借款学生在读期间利息由财政全额贴息，毕业当年9月1日起其利息由学生及其共同借款人共同负担。借款学生毕业后，因升学连续攻读学位（含专升本、考研等）的，在校期间继续享受贴息政策。借款学生在校期间因患病等原因休学的，休学期间的贷款利息可申请由财政全额贴息。</w:t>
      </w:r>
    </w:p>
    <w:p>
      <w:pPr>
        <w:pStyle w:val="5"/>
        <w:widowControl/>
        <w:rPr>
          <w:rFonts w:asciiTheme="majorEastAsia" w:hAnsiTheme="majorEastAsia" w:eastAsiaTheme="majorEastAsia" w:cstheme="majorEastAsia"/>
          <w:b/>
          <w:bCs/>
        </w:rPr>
      </w:pPr>
      <w:r>
        <w:rPr>
          <w:rFonts w:hint="eastAsia" w:asciiTheme="majorEastAsia" w:hAnsiTheme="majorEastAsia" w:eastAsiaTheme="majorEastAsia" w:cstheme="majorEastAsia"/>
          <w:b/>
          <w:bCs/>
        </w:rPr>
        <w:t>四、贷款申请、发放和偿还</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（一）贷款受理时间。</w:t>
      </w:r>
      <w:r>
        <w:rPr>
          <w:rFonts w:hint="eastAsia" w:asciiTheme="majorEastAsia" w:hAnsiTheme="majorEastAsia" w:eastAsiaTheme="majorEastAsia" w:cstheme="majorEastAsia"/>
          <w:lang w:val="en-US" w:eastAsia="zh-CN"/>
        </w:rPr>
        <w:t>6</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1</w:t>
      </w:r>
      <w:r>
        <w:rPr>
          <w:rFonts w:hint="eastAsia" w:asciiTheme="majorEastAsia" w:hAnsiTheme="majorEastAsia" w:eastAsiaTheme="majorEastAsia" w:cstheme="majorEastAsia"/>
        </w:rPr>
        <w:t>日至10月20日。</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（二）贷款申请方式</w:t>
      </w:r>
    </w:p>
    <w:p>
      <w:pPr>
        <w:pStyle w:val="5"/>
        <w:widowControl/>
        <w:ind w:firstLine="482" w:firstLineChars="200"/>
        <w:rPr>
          <w:rFonts w:asciiTheme="majorEastAsia" w:hAnsiTheme="majorEastAsia" w:eastAsiaTheme="majorEastAsia" w:cstheme="majorEastAsia"/>
          <w:b/>
          <w:bCs/>
        </w:rPr>
      </w:pPr>
      <w:r>
        <w:rPr>
          <w:rFonts w:hint="eastAsia" w:asciiTheme="majorEastAsia" w:hAnsiTheme="majorEastAsia" w:eastAsiaTheme="majorEastAsia" w:cstheme="majorEastAsia"/>
          <w:b/>
          <w:bCs/>
        </w:rPr>
        <w:t>1.网络申请,登录生源地助学贷款在线服务系统</w:t>
      </w:r>
    </w:p>
    <w:p>
      <w:pPr>
        <w:pStyle w:val="5"/>
        <w:widowControl/>
        <w:rPr>
          <w:rFonts w:asciiTheme="majorEastAsia" w:hAnsiTheme="majorEastAsia" w:eastAsiaTheme="majorEastAsia" w:cstheme="majorEastAsia"/>
        </w:rPr>
      </w:pPr>
      <w:r>
        <w:rPr>
          <w:rFonts w:hint="eastAsia" w:asciiTheme="majorEastAsia" w:hAnsiTheme="majorEastAsia" w:eastAsiaTheme="majorEastAsia" w:cstheme="majorEastAsia"/>
        </w:rPr>
        <w:t>（网址：https://eloans.ahrcu.com/stu/）；</w:t>
      </w:r>
    </w:p>
    <w:p>
      <w:pPr>
        <w:pStyle w:val="5"/>
        <w:widowControl/>
        <w:ind w:firstLine="482" w:firstLineChars="200"/>
        <w:rPr>
          <w:rFonts w:asciiTheme="majorEastAsia" w:hAnsiTheme="majorEastAsia" w:eastAsiaTheme="majorEastAsia" w:cstheme="majorEastAsia"/>
          <w:b/>
          <w:bCs/>
        </w:rPr>
      </w:pPr>
      <w:r>
        <w:rPr>
          <w:rFonts w:hint="eastAsia" w:asciiTheme="majorEastAsia" w:hAnsiTheme="majorEastAsia" w:eastAsiaTheme="majorEastAsia" w:cstheme="majorEastAsia"/>
          <w:b/>
          <w:bCs/>
        </w:rPr>
        <w:t>2.学生可以到户籍所在县（市、区）就近农村商业银行的营业网点申请。</w:t>
      </w:r>
    </w:p>
    <w:p>
      <w:pPr>
        <w:pStyle w:val="5"/>
        <w:widowControl/>
        <w:rPr>
          <w:rFonts w:asciiTheme="majorEastAsia" w:hAnsiTheme="majorEastAsia" w:eastAsiaTheme="majorEastAsia" w:cstheme="majorEastAsia"/>
          <w:b/>
          <w:bCs/>
        </w:rPr>
      </w:pPr>
      <w:r>
        <w:rPr>
          <w:rFonts w:hint="eastAsia" w:asciiTheme="majorEastAsia" w:hAnsiTheme="majorEastAsia" w:eastAsiaTheme="majorEastAsia" w:cstheme="majorEastAsia"/>
          <w:b/>
          <w:bCs/>
        </w:rPr>
        <w:t>（三）首次贷款（含在校生和大学录取新生）</w:t>
      </w:r>
    </w:p>
    <w:p>
      <w:pPr>
        <w:pStyle w:val="5"/>
        <w:widowControl/>
        <w:ind w:firstLine="720" w:firstLineChars="300"/>
        <w:rPr>
          <w:rFonts w:asciiTheme="majorEastAsia" w:hAnsiTheme="majorEastAsia" w:eastAsiaTheme="majorEastAsia" w:cstheme="majorEastAsia"/>
        </w:rPr>
      </w:pPr>
      <w:r>
        <w:rPr>
          <w:rFonts w:hint="eastAsia" w:asciiTheme="majorEastAsia" w:hAnsiTheme="majorEastAsia" w:eastAsiaTheme="majorEastAsia" w:cstheme="majorEastAsia"/>
        </w:rPr>
        <w:t>1.贷款手续：</w:t>
      </w:r>
    </w:p>
    <w:p>
      <w:pPr>
        <w:pStyle w:val="5"/>
        <w:widowControl/>
        <w:ind w:firstLine="720" w:firstLineChars="300"/>
        <w:rPr>
          <w:rFonts w:asciiTheme="majorEastAsia" w:hAnsiTheme="majorEastAsia" w:eastAsiaTheme="majorEastAsia" w:cstheme="majorEastAsia"/>
        </w:rPr>
      </w:pPr>
      <w:r>
        <w:rPr>
          <w:rFonts w:hint="eastAsia" w:asciiTheme="majorEastAsia" w:hAnsiTheme="majorEastAsia" w:eastAsiaTheme="majorEastAsia" w:cstheme="majorEastAsia"/>
        </w:rPr>
        <w:t>（1）借款学生及共同借款人身份证、户口本复印件；</w:t>
      </w:r>
    </w:p>
    <w:p>
      <w:pPr>
        <w:pStyle w:val="5"/>
        <w:widowControl/>
        <w:ind w:firstLine="720" w:firstLineChars="300"/>
        <w:rPr>
          <w:rFonts w:asciiTheme="majorEastAsia" w:hAnsiTheme="majorEastAsia" w:eastAsiaTheme="majorEastAsia" w:cstheme="majorEastAsia"/>
        </w:rPr>
      </w:pPr>
      <w:r>
        <w:rPr>
          <w:rFonts w:hint="eastAsia" w:asciiTheme="majorEastAsia" w:hAnsiTheme="majorEastAsia" w:eastAsiaTheme="majorEastAsia" w:cstheme="majorEastAsia"/>
        </w:rPr>
        <w:t>（2）新生提供录取通知书复印件（在校生提供本人学生证复印件）。</w:t>
      </w:r>
    </w:p>
    <w:p>
      <w:pPr>
        <w:pStyle w:val="5"/>
        <w:widowControl/>
        <w:ind w:firstLine="720" w:firstLineChars="300"/>
        <w:rPr>
          <w:rFonts w:hint="eastAsia" w:asciiTheme="majorEastAsia" w:hAnsiTheme="majorEastAsia" w:eastAsiaTheme="majorEastAsia" w:cstheme="majorEastAsia"/>
        </w:rPr>
      </w:pPr>
      <w:r>
        <w:rPr>
          <w:rFonts w:hint="eastAsia" w:asciiTheme="majorEastAsia" w:hAnsiTheme="majorEastAsia" w:eastAsiaTheme="majorEastAsia" w:cstheme="majorEastAsia"/>
        </w:rPr>
        <w:t>（3）生源地助学贷款借款人家庭困难情况说明；</w:t>
      </w:r>
    </w:p>
    <w:p>
      <w:pPr>
        <w:pStyle w:val="5"/>
        <w:widowControl/>
        <w:rPr>
          <w:rFonts w:asciiTheme="majorEastAsia" w:hAnsiTheme="majorEastAsia" w:eastAsiaTheme="majorEastAsia" w:cstheme="majorEastAsia"/>
        </w:rPr>
      </w:pPr>
      <w:r>
        <w:rPr>
          <w:rFonts w:hint="eastAsia" w:asciiTheme="majorEastAsia" w:hAnsiTheme="majorEastAsia" w:eastAsiaTheme="majorEastAsia" w:cstheme="majorEastAsia"/>
        </w:rPr>
        <w:t>以上复印件须提供原件供审核。</w:t>
      </w:r>
    </w:p>
    <w:p>
      <w:pPr>
        <w:pStyle w:val="5"/>
        <w:widowControl/>
        <w:rPr>
          <w:rFonts w:asciiTheme="majorEastAsia" w:hAnsiTheme="majorEastAsia" w:eastAsiaTheme="majorEastAsia" w:cstheme="majorEastAsia"/>
        </w:rPr>
      </w:pPr>
      <w:r>
        <w:rPr>
          <w:rFonts w:hint="eastAsia" w:asciiTheme="majorEastAsia" w:hAnsiTheme="majorEastAsia" w:eastAsiaTheme="majorEastAsia" w:cstheme="majorEastAsia"/>
        </w:rPr>
        <w:t>注：共同借款人原则上为借款学生父母或其他近亲属。如借款学生为孤儿，共同借款人则为其他法定监护人，或自愿与借款学生共同承担还款责任的具备完全民事行为能力的自然人；借款学生为孤儿且具备完全民事行为能力，可以不提供共同借款人。</w:t>
      </w:r>
      <w:bookmarkStart w:id="0" w:name="_GoBack"/>
      <w:bookmarkEnd w:id="0"/>
    </w:p>
    <w:p>
      <w:pPr>
        <w:pStyle w:val="5"/>
        <w:widowControl/>
        <w:rPr>
          <w:rFonts w:asciiTheme="majorEastAsia" w:hAnsiTheme="majorEastAsia" w:eastAsiaTheme="majorEastAsia" w:cstheme="majorEastAsia"/>
        </w:rPr>
      </w:pPr>
      <w:r>
        <w:rPr>
          <w:rFonts w:hint="eastAsia" w:asciiTheme="majorEastAsia" w:hAnsiTheme="majorEastAsia" w:eastAsiaTheme="majorEastAsia" w:cstheme="majorEastAsia"/>
        </w:rPr>
        <w:t> </w:t>
      </w:r>
      <w:r>
        <w:rPr>
          <w:rFonts w:hint="eastAsia" w:asciiTheme="majorEastAsia" w:hAnsiTheme="majorEastAsia" w:eastAsiaTheme="majorEastAsia" w:cstheme="majorEastAsia"/>
          <w:b/>
          <w:bCs/>
        </w:rPr>
        <w:t>（四）续贷（在校生）</w:t>
      </w:r>
    </w:p>
    <w:p>
      <w:pPr>
        <w:pStyle w:val="5"/>
        <w:widowControl/>
        <w:ind w:firstLine="720" w:firstLineChars="300"/>
        <w:rPr>
          <w:rFonts w:asciiTheme="majorEastAsia" w:hAnsiTheme="majorEastAsia" w:eastAsiaTheme="majorEastAsia" w:cstheme="majorEastAsia"/>
        </w:rPr>
      </w:pPr>
      <w:r>
        <w:rPr>
          <w:rFonts w:hint="eastAsia" w:asciiTheme="majorEastAsia" w:hAnsiTheme="majorEastAsia" w:eastAsiaTheme="majorEastAsia" w:cstheme="majorEastAsia"/>
        </w:rPr>
        <w:t>1.贷款学生在一个学历阶段（专科、本科或研究生）实行“一次性签订合同、分学年发放”。借款学生首次办贷与经办银行现场签订贷款合同后，本学历阶段（在读的专科，或本科，或研究生）的往后学年续贷时，可以直接登录“助学贷款系统”在线办理。 </w:t>
      </w:r>
    </w:p>
    <w:p>
      <w:pPr>
        <w:pStyle w:val="5"/>
        <w:widowControl/>
        <w:rPr>
          <w:rFonts w:asciiTheme="majorEastAsia" w:hAnsiTheme="majorEastAsia" w:eastAsiaTheme="majorEastAsia" w:cstheme="majorEastAsia"/>
          <w:b/>
          <w:bCs/>
        </w:rPr>
      </w:pPr>
      <w:r>
        <w:rPr>
          <w:rFonts w:hint="eastAsia" w:asciiTheme="majorEastAsia" w:hAnsiTheme="majorEastAsia" w:eastAsiaTheme="majorEastAsia" w:cstheme="majorEastAsia"/>
          <w:b/>
          <w:bCs/>
        </w:rPr>
        <w:t>（五）贷款发放</w:t>
      </w:r>
    </w:p>
    <w:p>
      <w:pPr>
        <w:pStyle w:val="5"/>
        <w:widowControl/>
        <w:ind w:firstLine="720" w:firstLineChars="300"/>
        <w:rPr>
          <w:rFonts w:asciiTheme="majorEastAsia" w:hAnsiTheme="majorEastAsia" w:eastAsiaTheme="majorEastAsia" w:cstheme="majorEastAsia"/>
        </w:rPr>
      </w:pPr>
      <w:r>
        <w:rPr>
          <w:rFonts w:hint="eastAsia" w:asciiTheme="majorEastAsia" w:hAnsiTheme="majorEastAsia" w:eastAsiaTheme="majorEastAsia" w:cstheme="majorEastAsia"/>
        </w:rPr>
        <w:t>贷款银行与借款学生签订贷款合同（含划款委托授权），学生持贷款申请回执到校报到后，经高校审核，贷款银行将资金先划至借款学生个人账户，再划转至高校指定账户。</w:t>
      </w:r>
    </w:p>
    <w:p>
      <w:pPr>
        <w:pStyle w:val="5"/>
        <w:widowControl/>
        <w:rPr>
          <w:rFonts w:asciiTheme="majorEastAsia" w:hAnsiTheme="majorEastAsia" w:eastAsiaTheme="majorEastAsia" w:cstheme="majorEastAsia"/>
          <w:b/>
          <w:bCs/>
        </w:rPr>
      </w:pPr>
      <w:r>
        <w:rPr>
          <w:rFonts w:hint="eastAsia" w:asciiTheme="majorEastAsia" w:hAnsiTheme="majorEastAsia" w:eastAsiaTheme="majorEastAsia" w:cstheme="majorEastAsia"/>
          <w:b/>
          <w:bCs/>
        </w:rPr>
        <w:t>（六）贷款偿还</w:t>
      </w:r>
    </w:p>
    <w:p>
      <w:pPr>
        <w:pStyle w:val="5"/>
        <w:widowControl/>
        <w:ind w:firstLine="720" w:firstLineChars="300"/>
        <w:rPr>
          <w:rFonts w:asciiTheme="majorEastAsia" w:hAnsiTheme="majorEastAsia" w:eastAsiaTheme="majorEastAsia" w:cstheme="majorEastAsia"/>
        </w:rPr>
      </w:pPr>
      <w:r>
        <w:rPr>
          <w:rFonts w:hint="eastAsia" w:asciiTheme="majorEastAsia" w:hAnsiTheme="majorEastAsia" w:eastAsiaTheme="majorEastAsia" w:cstheme="majorEastAsia"/>
        </w:rPr>
        <w:t>借款学生毕业后3年期间为宽限期，宽限期内学生和共同借款人可以不偿还本金，但应足额支付利息。宽限期结束后，借款学生可以分期偿还贷款本金或一次性偿还贷款本金，并足额支付利息。</w:t>
      </w:r>
    </w:p>
    <w:p>
      <w:pPr>
        <w:pStyle w:val="5"/>
        <w:widowControl/>
        <w:rPr>
          <w:rFonts w:asciiTheme="majorEastAsia" w:hAnsiTheme="majorEastAsia" w:eastAsiaTheme="majorEastAsia" w:cstheme="majorEastAsia"/>
          <w:b/>
          <w:bCs/>
        </w:rPr>
      </w:pPr>
      <w:r>
        <w:rPr>
          <w:rFonts w:hint="eastAsia" w:asciiTheme="majorEastAsia" w:hAnsiTheme="majorEastAsia" w:eastAsiaTheme="majorEastAsia" w:cstheme="majorEastAsia"/>
          <w:b/>
          <w:bCs/>
        </w:rPr>
        <w:t>五、特别提醒</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1.如有其他疑问，可拨打96669客服电话咨询，也可以联系当地农村商业银行；</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2.学生提供的资料须及时准确，签订贷款合同时，请认真阅读合同文本，注意贷款金额、贷款期限、违约责任等合同要素，并切实履行借款人各项义务；</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3.学生在前往高校报到时，应携带用款回执单，用款回执单可登录生源地助学贷款服务系统打印或向经办银行索取；</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4.如国家助学贷款政策发生调整，按新的政策执行；</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5.借款人个人信息和借款人贷款违约信息将被录入全国联网的人民银行个人征信系统，不良信用记录将会给个人未来的生活、工作产生深远影响；</w:t>
      </w:r>
    </w:p>
    <w:p>
      <w:pPr>
        <w:pStyle w:val="5"/>
        <w:widowControl/>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6.本指南由安徽省教育厅和安徽省农村信用社联合社负责解释</w:t>
      </w:r>
    </w:p>
    <w:p>
      <w:pPr>
        <w:rPr>
          <w:rFonts w:asciiTheme="majorEastAsia" w:hAnsiTheme="majorEastAsia" w:eastAsiaTheme="majorEastAsia" w:cstheme="maj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35575"/>
    <w:rsid w:val="0012091D"/>
    <w:rsid w:val="00135575"/>
    <w:rsid w:val="00405E75"/>
    <w:rsid w:val="14187917"/>
    <w:rsid w:val="46B53DCB"/>
    <w:rsid w:val="56B16F23"/>
    <w:rsid w:val="60CF6356"/>
    <w:rsid w:val="78B80301"/>
    <w:rsid w:val="799D08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251</Words>
  <Characters>1436</Characters>
  <Lines>11</Lines>
  <Paragraphs>3</Paragraphs>
  <TotalTime>27</TotalTime>
  <ScaleCrop>false</ScaleCrop>
  <LinksUpToDate>false</LinksUpToDate>
  <CharactersWithSpaces>1684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2020-07-06T03:24:48Z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