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  <w:rPr>
          <w:rStyle w:val="9"/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Style w:val="9"/>
          <w:rFonts w:hint="eastAsia" w:ascii="宋体" w:hAnsi="宋体" w:eastAsia="宋体" w:cs="宋体"/>
          <w:color w:val="000000"/>
          <w:sz w:val="30"/>
          <w:szCs w:val="30"/>
        </w:rPr>
        <w:t>附件：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 w:firstLine="2409" w:firstLineChars="800"/>
        <w:jc w:val="left"/>
      </w:pPr>
      <w:r>
        <w:rPr>
          <w:rStyle w:val="9"/>
          <w:rFonts w:ascii="宋体" w:hAnsi="宋体" w:eastAsia="宋体" w:cs="宋体"/>
          <w:color w:val="000000"/>
          <w:sz w:val="30"/>
          <w:szCs w:val="30"/>
        </w:rPr>
        <w:t>2019年安徽省普通高校品学兼优毕业生名单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 w:firstLine="3373" w:firstLineChars="1400"/>
        <w:jc w:val="left"/>
      </w:pPr>
      <w:r>
        <w:rPr>
          <w:rStyle w:val="9"/>
          <w:rFonts w:hint="eastAsia" w:ascii="宋体" w:hAnsi="宋体" w:eastAsia="宋体" w:cs="宋体"/>
          <w:color w:val="000000"/>
          <w:sz w:val="24"/>
          <w:szCs w:val="24"/>
        </w:rPr>
        <w:t>（安徽新华学院） 共 167  人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left="3784" w:right="0" w:firstLine="420"/>
        <w:jc w:val="left"/>
      </w:pPr>
      <w:r>
        <w:rPr>
          <w:rStyle w:val="9"/>
          <w:rFonts w:hint="eastAsia" w:ascii="宋体" w:hAnsi="宋体" w:eastAsia="宋体" w:cs="宋体"/>
          <w:color w:val="000000"/>
          <w:sz w:val="24"/>
          <w:szCs w:val="24"/>
        </w:rPr>
        <w:t>本科（ 134人）例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李  强          王连帅         鲁竹兵         李佳琦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李  刚          顾泽芳（女）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  爽 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项  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蔡  欢          陈富诚         杨  颜 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王龙月（女）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熊泽洋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冯  翱 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刘  豆 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刘鹏伟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程  帅          王慧敏（女）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许光辉         吕家桢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余  溪（女）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曹汉妮(女)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朱庆梓(女) 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昌奇苗（女)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李  丹(女) 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王雪琴（女）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杨小璐（女）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汪  媛(女)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吴美娟（女）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李佳欣（女）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孙  艳（女）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解  冰（女）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陈文婧（女）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  灿（女）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  琦（女）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李晓格（女）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吴  丹（女）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钱竹梅(女)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陈  煊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赵泽林(女)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钱彩云(女)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吕娅芬(女)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  娟（女）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李秀伟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胡晓悦（女）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罗  云（女）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孟  克（女）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何方方（女）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解正环（女）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汪如意（女）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沈安琪（女）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宋政稳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罗时应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吴梦洁（女）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张自强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包瑞峰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张明亮          洪兵兵         尹随随         高  冉(女)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储  健 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李文广 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孟  晶(女) 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  玲(女)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杨  菊(女) 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  健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周真友         尚强强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陈  冉          周  杨         李文祥 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  静（女）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余  浩         黄  凯         袁  晶（女）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谭现添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汪海燕（女）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陈玉娟（女）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操龙玲（女）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薛康康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盛璐（女） 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叶冬冬         夏  兰（女）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李维婷（女）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杨登山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吴海芳(女)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许二毛（女）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郑二理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何佳琪（女）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 敬（女）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徐文慧(女)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余  芳（女)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陈  晨          陈皓然 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  方(女)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  妮(女)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桂芳芳(女)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杨玉荣(女)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章小兰(女)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刘  玉(女)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杜依诺(女)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孙  蕾(女)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李静萱(女)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  彤（女）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钱佳琳（女）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彭玉星（女）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徐文慧（女）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吴慧敏（女）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周萍萍（女）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杨洲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  婷（女）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路  云（女）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姜博原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徐星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张臣坤 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刘  超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王  磊          杨 娟         刘夏进（女）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黄晨光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朱咸菊（女）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毛琪琪（女）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 婷（女）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施苗苗（女）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杨雪（女） 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金启东 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陕欣欣（女）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汪洋（女）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张雨琼（女）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窦涵露（女）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徐明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沈红 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凤娟(女) 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秦梦玲(女)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left="3690" w:right="0" w:firstLine="420"/>
        <w:jc w:val="left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left="3690" w:right="0" w:firstLine="420"/>
        <w:jc w:val="left"/>
      </w:pPr>
      <w:r>
        <w:rPr>
          <w:rStyle w:val="9"/>
          <w:rFonts w:hint="eastAsia" w:ascii="宋体" w:hAnsi="宋体" w:eastAsia="宋体" w:cs="宋体"/>
          <w:color w:val="000000"/>
          <w:sz w:val="24"/>
          <w:szCs w:val="24"/>
        </w:rPr>
        <w:t>高职专科（33人）例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徐  嘉          程亚明          俞博阳         葛平（女）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颜  娜（女）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崔慧敏（女）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余  娜（女）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刘磊（女）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张  雪（女）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周益萱（女）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潘善义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刘梅颖(女)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王  聪          陆  伟 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姚  杰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刘  磊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周长祥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王  群(女) 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孙乾皓         程  蕊(女)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潘孝峰 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陈尔康          童运          邓海波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徐奇  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葛龙           朱翔宇         刘胜祥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王悦茹（女） 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高 瑞（女）   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张家叶（女）   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高勤忠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汪晶(女）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20" w:afterAutospacing="0" w:line="390" w:lineRule="atLeast"/>
        <w:ind w:right="0"/>
        <w:jc w:val="left"/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90A06"/>
    <w:rsid w:val="03B75991"/>
    <w:rsid w:val="46C9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7"/>
      <w:szCs w:val="27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Typewriter"/>
    <w:basedOn w:val="8"/>
    <w:uiPriority w:val="0"/>
    <w:rPr>
      <w:rFonts w:ascii="Courier New" w:hAnsi="Courier New"/>
      <w:sz w:val="24"/>
      <w:szCs w:val="24"/>
    </w:rPr>
  </w:style>
  <w:style w:type="character" w:styleId="14">
    <w:name w:val="HTML Acronym"/>
    <w:basedOn w:val="8"/>
    <w:uiPriority w:val="0"/>
    <w:rPr>
      <w:bdr w:val="none" w:color="auto" w:sz="0" w:space="0"/>
    </w:rPr>
  </w:style>
  <w:style w:type="character" w:styleId="15">
    <w:name w:val="HTML Variable"/>
    <w:basedOn w:val="8"/>
    <w:uiPriority w:val="0"/>
  </w:style>
  <w:style w:type="character" w:styleId="16">
    <w:name w:val="Hyperlink"/>
    <w:basedOn w:val="8"/>
    <w:uiPriority w:val="0"/>
    <w:rPr>
      <w:color w:val="333333"/>
      <w:u w:val="none"/>
    </w:rPr>
  </w:style>
  <w:style w:type="character" w:styleId="17">
    <w:name w:val="HTML Code"/>
    <w:basedOn w:val="8"/>
    <w:uiPriority w:val="0"/>
    <w:rPr>
      <w:rFonts w:ascii="Courier New" w:hAnsi="Courier New"/>
      <w:sz w:val="24"/>
      <w:szCs w:val="24"/>
      <w:bdr w:val="none" w:color="auto" w:sz="0" w:space="0"/>
    </w:rPr>
  </w:style>
  <w:style w:type="character" w:styleId="18">
    <w:name w:val="HTML Cite"/>
    <w:basedOn w:val="8"/>
    <w:uiPriority w:val="0"/>
  </w:style>
  <w:style w:type="character" w:styleId="19">
    <w:name w:val="HTML Keyboard"/>
    <w:basedOn w:val="8"/>
    <w:uiPriority w:val="0"/>
    <w:rPr>
      <w:rFonts w:ascii="Courier New" w:hAnsi="Courier New"/>
      <w:sz w:val="24"/>
      <w:szCs w:val="24"/>
    </w:rPr>
  </w:style>
  <w:style w:type="character" w:styleId="20">
    <w:name w:val="HTML Sample"/>
    <w:basedOn w:val="8"/>
    <w:uiPriority w:val="0"/>
    <w:rPr>
      <w:rFonts w:ascii="Courier New" w:hAnsi="Courier New"/>
      <w:sz w:val="24"/>
      <w:szCs w:val="24"/>
    </w:rPr>
  </w:style>
  <w:style w:type="character" w:customStyle="1" w:styleId="21">
    <w:name w:val="color-blue1"/>
    <w:basedOn w:val="8"/>
    <w:uiPriority w:val="0"/>
    <w:rPr>
      <w:color w:val="005BA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2019-10-18T03:02:00Z</dcterms:created>
  <dc:creator>静心芷凝</dc:creator>
  <cp:lastModifiedBy>静心芷凝</cp:lastModifiedBy>
  <dcterms:modified xsi:type="dcterms:W3CDTF">2019-10-18T05:15:03Z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